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A8E9E" w14:textId="77777777" w:rsidR="00AB2C90" w:rsidRDefault="00AB2C90" w:rsidP="00AB2C90">
      <w:pPr>
        <w:spacing w:after="0" w:line="240" w:lineRule="auto"/>
        <w:rPr>
          <w:rFonts w:ascii="Tahoma" w:hAnsi="Tahoma" w:cs="Tahoma"/>
          <w:b/>
          <w:sz w:val="22"/>
        </w:rPr>
      </w:pPr>
      <w:r>
        <w:rPr>
          <w:rFonts w:ascii="Garamond" w:hAnsi="Garamond"/>
          <w:b/>
          <w:noProof/>
          <w:sz w:val="36"/>
          <w:szCs w:val="36"/>
        </w:rPr>
        <w:drawing>
          <wp:inline distT="0" distB="0" distL="0" distR="0" wp14:anchorId="2F46F5A1" wp14:editId="5049FF4C">
            <wp:extent cx="1097280" cy="8585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858520"/>
                    </a:xfrm>
                    <a:prstGeom prst="rect">
                      <a:avLst/>
                    </a:prstGeom>
                    <a:noFill/>
                    <a:ln>
                      <a:noFill/>
                    </a:ln>
                  </pic:spPr>
                </pic:pic>
              </a:graphicData>
            </a:graphic>
          </wp:inline>
        </w:drawing>
      </w:r>
    </w:p>
    <w:p w14:paraId="007E1719" w14:textId="77777777" w:rsidR="00AB2C90" w:rsidRDefault="00AB2C90" w:rsidP="00AB2C90">
      <w:pPr>
        <w:pStyle w:val="NoSpacing"/>
        <w:jc w:val="right"/>
        <w:rPr>
          <w:rFonts w:ascii="Tahoma" w:hAnsi="Tahoma" w:cs="Tahoma"/>
          <w:b/>
        </w:rPr>
      </w:pPr>
      <w:r>
        <w:rPr>
          <w:rFonts w:ascii="Tahoma" w:hAnsi="Tahoma" w:cs="Tahoma"/>
          <w:b/>
        </w:rPr>
        <w:t>PTDA Bearings &amp; Power Transmission, Inc.</w:t>
      </w:r>
    </w:p>
    <w:p w14:paraId="0048C971" w14:textId="77777777" w:rsidR="00AB2C90" w:rsidRDefault="00AB2C90" w:rsidP="00AB2C90">
      <w:pPr>
        <w:pStyle w:val="NoSpacing"/>
        <w:jc w:val="right"/>
        <w:rPr>
          <w:rFonts w:ascii="Tahoma" w:hAnsi="Tahoma" w:cs="Tahoma"/>
          <w:b/>
        </w:rPr>
      </w:pPr>
      <w:r>
        <w:rPr>
          <w:rFonts w:ascii="Tahoma" w:hAnsi="Tahoma" w:cs="Tahoma"/>
          <w:b/>
        </w:rPr>
        <w:t>One Sprocket Lane</w:t>
      </w:r>
    </w:p>
    <w:p w14:paraId="03649FBD" w14:textId="77777777" w:rsidR="00AB2C90" w:rsidRDefault="00AB2C90" w:rsidP="00AB2C90">
      <w:pPr>
        <w:pStyle w:val="NoSpacing"/>
        <w:jc w:val="right"/>
        <w:rPr>
          <w:rFonts w:ascii="Tahoma" w:hAnsi="Tahoma" w:cs="Tahoma"/>
          <w:b/>
        </w:rPr>
      </w:pPr>
      <w:r>
        <w:rPr>
          <w:rFonts w:ascii="Tahoma" w:hAnsi="Tahoma" w:cs="Tahoma"/>
          <w:b/>
        </w:rPr>
        <w:t>Reducer Springs, Michigan 48000</w:t>
      </w:r>
    </w:p>
    <w:p w14:paraId="4650D0AA" w14:textId="77777777" w:rsidR="006E43E0" w:rsidRDefault="00F47A09" w:rsidP="00C77497">
      <w:pPr>
        <w:rPr>
          <w:rFonts w:ascii="Tahoma" w:hAnsi="Tahoma" w:cs="Tahoma"/>
          <w:b/>
          <w:sz w:val="22"/>
        </w:rPr>
      </w:pPr>
      <w:r>
        <w:rPr>
          <w:rFonts w:ascii="Tahoma" w:hAnsi="Tahoma" w:cs="Tahoma"/>
          <w:b/>
          <w:sz w:val="22"/>
        </w:rPr>
        <w:t>PT/MC Job Description</w:t>
      </w:r>
    </w:p>
    <w:p w14:paraId="2561E445" w14:textId="1DF5AD82" w:rsidR="00411ECE" w:rsidRPr="00F47A09" w:rsidRDefault="00B10B79">
      <w:pPr>
        <w:rPr>
          <w:rFonts w:ascii="Tahoma" w:hAnsi="Tahoma" w:cs="Tahoma"/>
          <w:b/>
          <w:sz w:val="22"/>
        </w:rPr>
      </w:pPr>
      <w:r>
        <w:rPr>
          <w:rFonts w:ascii="Tahoma" w:hAnsi="Tahoma" w:cs="Tahoma"/>
          <w:b/>
          <w:sz w:val="22"/>
        </w:rPr>
        <w:t>Payroll Administrator</w:t>
      </w:r>
      <w:r w:rsidR="00663298" w:rsidRPr="00F47A09">
        <w:rPr>
          <w:rFonts w:ascii="Tahoma" w:hAnsi="Tahoma" w:cs="Tahoma"/>
          <w:b/>
          <w:sz w:val="22"/>
        </w:rPr>
        <w:t xml:space="preserve"> – </w:t>
      </w:r>
      <w:r w:rsidR="00EF4349">
        <w:rPr>
          <w:rFonts w:ascii="Tahoma" w:hAnsi="Tahoma" w:cs="Tahoma"/>
          <w:b/>
          <w:sz w:val="22"/>
        </w:rPr>
        <w:t>Non-</w:t>
      </w:r>
      <w:r w:rsidR="00663298" w:rsidRPr="00F47A09">
        <w:rPr>
          <w:rFonts w:ascii="Tahoma" w:hAnsi="Tahoma" w:cs="Tahoma"/>
          <w:b/>
          <w:sz w:val="22"/>
        </w:rPr>
        <w:t xml:space="preserve">Exempt </w:t>
      </w:r>
    </w:p>
    <w:p w14:paraId="377EE716" w14:textId="77777777" w:rsidR="00411ECE" w:rsidRDefault="00B533A9">
      <w:pPr>
        <w:rPr>
          <w:rFonts w:ascii="Tahoma" w:hAnsi="Tahoma" w:cs="Tahoma"/>
          <w:sz w:val="22"/>
        </w:rPr>
      </w:pPr>
      <w:r w:rsidRPr="00CC6283">
        <w:rPr>
          <w:rFonts w:ascii="Tahoma" w:hAnsi="Tahoma" w:cs="Tahoma"/>
          <w:b/>
          <w:sz w:val="22"/>
        </w:rPr>
        <w:t>Reports to:</w:t>
      </w:r>
      <w:r>
        <w:rPr>
          <w:rFonts w:ascii="Tahoma" w:hAnsi="Tahoma" w:cs="Tahoma"/>
          <w:sz w:val="22"/>
        </w:rPr>
        <w:t xml:space="preserve"> </w:t>
      </w:r>
      <w:r w:rsidR="00590E80" w:rsidRPr="00F47A09">
        <w:rPr>
          <w:rFonts w:ascii="Tahoma" w:hAnsi="Tahoma" w:cs="Tahoma"/>
          <w:b/>
          <w:sz w:val="22"/>
        </w:rPr>
        <w:t>Human Resources Manager/Director</w:t>
      </w:r>
      <w:r w:rsidR="00EF52BC">
        <w:rPr>
          <w:rFonts w:ascii="Tahoma" w:hAnsi="Tahoma" w:cs="Tahoma"/>
          <w:sz w:val="22"/>
        </w:rPr>
        <w:t xml:space="preserve"> </w:t>
      </w:r>
    </w:p>
    <w:p w14:paraId="1A73FD6D" w14:textId="77777777" w:rsidR="00BC0DEE" w:rsidRDefault="00B533A9" w:rsidP="009F7FF9">
      <w:pPr>
        <w:rPr>
          <w:rFonts w:ascii="Tahoma" w:hAnsi="Tahoma" w:cs="Tahoma"/>
          <w:sz w:val="22"/>
        </w:rPr>
      </w:pPr>
      <w:r w:rsidRPr="00CC6283">
        <w:rPr>
          <w:rFonts w:ascii="Tahoma" w:hAnsi="Tahoma" w:cs="Tahoma"/>
          <w:b/>
          <w:sz w:val="22"/>
        </w:rPr>
        <w:t>Job Summary:</w:t>
      </w:r>
      <w:r>
        <w:rPr>
          <w:rFonts w:ascii="Tahoma" w:hAnsi="Tahoma" w:cs="Tahoma"/>
          <w:sz w:val="22"/>
        </w:rPr>
        <w:t xml:space="preserve">  </w:t>
      </w:r>
    </w:p>
    <w:p w14:paraId="06582DCD" w14:textId="74930B29" w:rsidR="00696144" w:rsidRPr="000710DB" w:rsidRDefault="00BC0DEE" w:rsidP="00696144">
      <w:pPr>
        <w:rPr>
          <w:rFonts w:ascii="Tahoma" w:hAnsi="Tahoma" w:cs="Tahoma"/>
          <w:color w:val="FF0000"/>
          <w:sz w:val="22"/>
        </w:rPr>
      </w:pPr>
      <w:r w:rsidRPr="00507B8E">
        <w:rPr>
          <w:rFonts w:ascii="Tahoma" w:hAnsi="Tahoma" w:cs="Tahoma"/>
          <w:sz w:val="22"/>
        </w:rPr>
        <w:t xml:space="preserve">The </w:t>
      </w:r>
      <w:r w:rsidR="00B10B79">
        <w:rPr>
          <w:rFonts w:ascii="Tahoma" w:hAnsi="Tahoma" w:cs="Tahoma"/>
          <w:sz w:val="22"/>
        </w:rPr>
        <w:t xml:space="preserve">Payroll Administrator works in and supports the human resources department.  </w:t>
      </w:r>
      <w:r w:rsidR="00C23FA8">
        <w:rPr>
          <w:rFonts w:ascii="Tahoma" w:hAnsi="Tahoma" w:cs="Tahoma"/>
          <w:sz w:val="22"/>
        </w:rPr>
        <w:t>Handles all matters relating to the payroll processing for an organization. Ensures effective and efficient payment of salaries to organization’s employees</w:t>
      </w:r>
      <w:r w:rsidR="00C277E7">
        <w:rPr>
          <w:rFonts w:ascii="Tahoma" w:hAnsi="Tahoma" w:cs="Tahoma"/>
          <w:sz w:val="22"/>
        </w:rPr>
        <w:t>.</w:t>
      </w:r>
      <w:r w:rsidR="00696144" w:rsidRPr="000710DB">
        <w:rPr>
          <w:rFonts w:ascii="Tahoma" w:hAnsi="Tahoma" w:cs="Tahoma"/>
          <w:color w:val="FF0000"/>
          <w:sz w:val="22"/>
        </w:rPr>
        <w:t xml:space="preserve"> </w:t>
      </w:r>
    </w:p>
    <w:p w14:paraId="7210E36D" w14:textId="1E177E62" w:rsidR="00AB2C90" w:rsidRPr="00507B8E" w:rsidRDefault="00B533A9" w:rsidP="006E43E0">
      <w:pPr>
        <w:rPr>
          <w:rFonts w:ascii="Tahoma" w:hAnsi="Tahoma" w:cs="Tahoma"/>
          <w:sz w:val="22"/>
        </w:rPr>
      </w:pPr>
      <w:r w:rsidRPr="00507B8E">
        <w:rPr>
          <w:rFonts w:ascii="Tahoma" w:hAnsi="Tahoma" w:cs="Tahoma"/>
          <w:b/>
          <w:sz w:val="22"/>
        </w:rPr>
        <w:t>Job Functions:</w:t>
      </w:r>
      <w:r w:rsidRPr="00507B8E">
        <w:rPr>
          <w:rFonts w:ascii="Tahoma" w:hAnsi="Tahoma" w:cs="Tahoma"/>
          <w:sz w:val="22"/>
        </w:rPr>
        <w:t xml:space="preserve"> </w:t>
      </w:r>
    </w:p>
    <w:p w14:paraId="6AA45A9A" w14:textId="591229DD" w:rsidR="000A00C9" w:rsidRPr="00C277E7" w:rsidRDefault="000A00C9" w:rsidP="000A00C9">
      <w:pPr>
        <w:pStyle w:val="ListParagraph"/>
        <w:widowControl w:val="0"/>
        <w:numPr>
          <w:ilvl w:val="0"/>
          <w:numId w:val="2"/>
        </w:numPr>
        <w:spacing w:after="0" w:line="240" w:lineRule="auto"/>
        <w:rPr>
          <w:rFonts w:ascii="Tahoma" w:hAnsi="Tahoma" w:cs="Tahoma"/>
          <w:sz w:val="22"/>
        </w:rPr>
      </w:pPr>
      <w:r w:rsidRPr="00C277E7">
        <w:rPr>
          <w:rFonts w:ascii="Tahoma" w:hAnsi="Tahoma" w:cs="Tahoma"/>
          <w:sz w:val="22"/>
        </w:rPr>
        <w:t xml:space="preserve">Operates efficiently, as a direct point of contact, working remotely through virtual communication platforms as well as in-person </w:t>
      </w:r>
    </w:p>
    <w:p w14:paraId="71212D68" w14:textId="77777777" w:rsidR="00C608D6" w:rsidRDefault="00B10B79" w:rsidP="003E4F89">
      <w:pPr>
        <w:numPr>
          <w:ilvl w:val="0"/>
          <w:numId w:val="2"/>
        </w:numPr>
        <w:overflowPunct w:val="0"/>
        <w:autoSpaceDE w:val="0"/>
        <w:autoSpaceDN w:val="0"/>
        <w:adjustRightInd w:val="0"/>
        <w:spacing w:after="0" w:line="240" w:lineRule="auto"/>
        <w:textAlignment w:val="baseline"/>
        <w:rPr>
          <w:rFonts w:ascii="Tahoma" w:hAnsi="Tahoma" w:cs="Tahoma"/>
          <w:sz w:val="22"/>
        </w:rPr>
      </w:pPr>
      <w:r w:rsidRPr="00632F0F">
        <w:rPr>
          <w:rFonts w:ascii="Tahoma" w:hAnsi="Tahoma" w:cs="Tahoma"/>
          <w:sz w:val="22"/>
        </w:rPr>
        <w:t xml:space="preserve">Gathers </w:t>
      </w:r>
      <w:r w:rsidR="00C23FA8" w:rsidRPr="00632F0F">
        <w:rPr>
          <w:rFonts w:ascii="Tahoma" w:hAnsi="Tahoma" w:cs="Tahoma"/>
          <w:sz w:val="22"/>
        </w:rPr>
        <w:t xml:space="preserve">and tracks </w:t>
      </w:r>
      <w:r w:rsidRPr="00632F0F">
        <w:rPr>
          <w:rFonts w:ascii="Tahoma" w:hAnsi="Tahoma" w:cs="Tahoma"/>
          <w:sz w:val="22"/>
        </w:rPr>
        <w:t>time sheet/time records for all employees to assure timely payroll processing</w:t>
      </w:r>
    </w:p>
    <w:p w14:paraId="73A22446" w14:textId="140724F3" w:rsidR="00B10B79" w:rsidRDefault="00B10B79" w:rsidP="003E4F89">
      <w:pPr>
        <w:numPr>
          <w:ilvl w:val="0"/>
          <w:numId w:val="2"/>
        </w:numPr>
        <w:overflowPunct w:val="0"/>
        <w:autoSpaceDE w:val="0"/>
        <w:autoSpaceDN w:val="0"/>
        <w:adjustRightInd w:val="0"/>
        <w:spacing w:after="0" w:line="240" w:lineRule="auto"/>
        <w:textAlignment w:val="baseline"/>
        <w:rPr>
          <w:rFonts w:ascii="Tahoma" w:hAnsi="Tahoma" w:cs="Tahoma"/>
          <w:sz w:val="22"/>
        </w:rPr>
      </w:pPr>
      <w:r>
        <w:rPr>
          <w:rFonts w:ascii="Tahoma" w:hAnsi="Tahoma" w:cs="Tahoma"/>
          <w:sz w:val="22"/>
        </w:rPr>
        <w:t>Responsible for accurately calculating hours worked and pay rate for each employee</w:t>
      </w:r>
    </w:p>
    <w:p w14:paraId="6206FF96" w14:textId="638F089F" w:rsidR="00B10B79" w:rsidRDefault="00B10B79" w:rsidP="003E4F89">
      <w:pPr>
        <w:numPr>
          <w:ilvl w:val="0"/>
          <w:numId w:val="2"/>
        </w:numPr>
        <w:overflowPunct w:val="0"/>
        <w:autoSpaceDE w:val="0"/>
        <w:autoSpaceDN w:val="0"/>
        <w:adjustRightInd w:val="0"/>
        <w:spacing w:after="0" w:line="240" w:lineRule="auto"/>
        <w:textAlignment w:val="baseline"/>
        <w:rPr>
          <w:rFonts w:ascii="Tahoma" w:hAnsi="Tahoma" w:cs="Tahoma"/>
          <w:sz w:val="22"/>
        </w:rPr>
      </w:pPr>
      <w:r>
        <w:rPr>
          <w:rFonts w:ascii="Tahoma" w:hAnsi="Tahoma" w:cs="Tahoma"/>
          <w:sz w:val="22"/>
        </w:rPr>
        <w:t xml:space="preserve">Reviews time records for errors and </w:t>
      </w:r>
      <w:r w:rsidR="00C23FA8">
        <w:rPr>
          <w:rFonts w:ascii="Tahoma" w:hAnsi="Tahoma" w:cs="Tahoma"/>
          <w:sz w:val="22"/>
        </w:rPr>
        <w:t>re</w:t>
      </w:r>
      <w:r>
        <w:rPr>
          <w:rFonts w:ascii="Tahoma" w:hAnsi="Tahoma" w:cs="Tahoma"/>
          <w:sz w:val="22"/>
        </w:rPr>
        <w:t>solves any errors by reviewing with either the employee directly or the employee’s direct supervisor</w:t>
      </w:r>
    </w:p>
    <w:p w14:paraId="5CB1FB9D" w14:textId="77777777" w:rsidR="00632F0F" w:rsidRDefault="00632F0F" w:rsidP="00632F0F">
      <w:pPr>
        <w:numPr>
          <w:ilvl w:val="0"/>
          <w:numId w:val="2"/>
        </w:numPr>
        <w:overflowPunct w:val="0"/>
        <w:autoSpaceDE w:val="0"/>
        <w:autoSpaceDN w:val="0"/>
        <w:adjustRightInd w:val="0"/>
        <w:spacing w:after="0" w:line="240" w:lineRule="auto"/>
        <w:textAlignment w:val="baseline"/>
        <w:rPr>
          <w:rFonts w:ascii="Tahoma" w:hAnsi="Tahoma" w:cs="Tahoma"/>
          <w:sz w:val="22"/>
        </w:rPr>
      </w:pPr>
      <w:r>
        <w:rPr>
          <w:rFonts w:ascii="Tahoma" w:hAnsi="Tahoma" w:cs="Tahoma"/>
          <w:sz w:val="22"/>
        </w:rPr>
        <w:t>Transfers electronic time &amp; attendance records to payroll system at the end of each pay period</w:t>
      </w:r>
    </w:p>
    <w:p w14:paraId="660C4D07" w14:textId="4A067D0D" w:rsidR="00B10B79" w:rsidRDefault="00F774A2" w:rsidP="003E4F89">
      <w:pPr>
        <w:numPr>
          <w:ilvl w:val="0"/>
          <w:numId w:val="2"/>
        </w:numPr>
        <w:overflowPunct w:val="0"/>
        <w:autoSpaceDE w:val="0"/>
        <w:autoSpaceDN w:val="0"/>
        <w:adjustRightInd w:val="0"/>
        <w:spacing w:after="0" w:line="240" w:lineRule="auto"/>
        <w:textAlignment w:val="baseline"/>
        <w:rPr>
          <w:rFonts w:ascii="Tahoma" w:hAnsi="Tahoma" w:cs="Tahoma"/>
          <w:sz w:val="22"/>
        </w:rPr>
      </w:pPr>
      <w:r>
        <w:rPr>
          <w:rFonts w:ascii="Tahoma" w:hAnsi="Tahoma" w:cs="Tahoma"/>
          <w:sz w:val="22"/>
        </w:rPr>
        <w:t xml:space="preserve">Responds to </w:t>
      </w:r>
      <w:r w:rsidR="00C23FA8">
        <w:rPr>
          <w:rFonts w:ascii="Tahoma" w:hAnsi="Tahoma" w:cs="Tahoma"/>
          <w:sz w:val="22"/>
        </w:rPr>
        <w:t xml:space="preserve">all </w:t>
      </w:r>
      <w:r>
        <w:rPr>
          <w:rFonts w:ascii="Tahoma" w:hAnsi="Tahoma" w:cs="Tahoma"/>
          <w:sz w:val="22"/>
        </w:rPr>
        <w:t xml:space="preserve">employee questions </w:t>
      </w:r>
      <w:r w:rsidR="00C23FA8">
        <w:rPr>
          <w:rFonts w:ascii="Tahoma" w:hAnsi="Tahoma" w:cs="Tahoma"/>
          <w:sz w:val="22"/>
        </w:rPr>
        <w:t xml:space="preserve">regarding payroll and the </w:t>
      </w:r>
      <w:r>
        <w:rPr>
          <w:rFonts w:ascii="Tahoma" w:hAnsi="Tahoma" w:cs="Tahoma"/>
          <w:sz w:val="22"/>
        </w:rPr>
        <w:t>payroll process</w:t>
      </w:r>
    </w:p>
    <w:p w14:paraId="3AB7B74C" w14:textId="20D7D24A" w:rsidR="0076314D" w:rsidRDefault="0076314D" w:rsidP="003E4F89">
      <w:pPr>
        <w:numPr>
          <w:ilvl w:val="0"/>
          <w:numId w:val="2"/>
        </w:numPr>
        <w:overflowPunct w:val="0"/>
        <w:autoSpaceDE w:val="0"/>
        <w:autoSpaceDN w:val="0"/>
        <w:adjustRightInd w:val="0"/>
        <w:spacing w:after="0" w:line="240" w:lineRule="auto"/>
        <w:textAlignment w:val="baseline"/>
        <w:rPr>
          <w:rFonts w:ascii="Tahoma" w:hAnsi="Tahoma" w:cs="Tahoma"/>
          <w:sz w:val="22"/>
        </w:rPr>
      </w:pPr>
      <w:r>
        <w:rPr>
          <w:rFonts w:ascii="Tahoma" w:hAnsi="Tahoma" w:cs="Tahoma"/>
          <w:sz w:val="22"/>
        </w:rPr>
        <w:t>Process</w:t>
      </w:r>
      <w:r w:rsidR="00F96060">
        <w:rPr>
          <w:rFonts w:ascii="Tahoma" w:hAnsi="Tahoma" w:cs="Tahoma"/>
          <w:sz w:val="22"/>
        </w:rPr>
        <w:t>es</w:t>
      </w:r>
      <w:r>
        <w:rPr>
          <w:rFonts w:ascii="Tahoma" w:hAnsi="Tahoma" w:cs="Tahoma"/>
          <w:sz w:val="22"/>
        </w:rPr>
        <w:t xml:space="preserve"> all records that are regular deductions from employees, such as but not limited to </w:t>
      </w:r>
      <w:r w:rsidR="00C23FA8">
        <w:rPr>
          <w:rFonts w:ascii="Tahoma" w:hAnsi="Tahoma" w:cs="Tahoma"/>
          <w:sz w:val="22"/>
        </w:rPr>
        <w:t xml:space="preserve">taxes, </w:t>
      </w:r>
      <w:r>
        <w:rPr>
          <w:rFonts w:ascii="Tahoma" w:hAnsi="Tahoma" w:cs="Tahoma"/>
          <w:sz w:val="22"/>
        </w:rPr>
        <w:t>401</w:t>
      </w:r>
      <w:r w:rsidR="00163F45">
        <w:rPr>
          <w:rFonts w:ascii="Tahoma" w:hAnsi="Tahoma" w:cs="Tahoma"/>
          <w:sz w:val="22"/>
        </w:rPr>
        <w:t>(</w:t>
      </w:r>
      <w:r>
        <w:rPr>
          <w:rFonts w:ascii="Tahoma" w:hAnsi="Tahoma" w:cs="Tahoma"/>
          <w:sz w:val="22"/>
        </w:rPr>
        <w:t>k</w:t>
      </w:r>
      <w:r w:rsidR="00163F45">
        <w:rPr>
          <w:rFonts w:ascii="Tahoma" w:hAnsi="Tahoma" w:cs="Tahoma"/>
          <w:sz w:val="22"/>
        </w:rPr>
        <w:t>)</w:t>
      </w:r>
      <w:r>
        <w:rPr>
          <w:rFonts w:ascii="Tahoma" w:hAnsi="Tahoma" w:cs="Tahoma"/>
          <w:sz w:val="22"/>
        </w:rPr>
        <w:t xml:space="preserve"> contributions, </w:t>
      </w:r>
      <w:r w:rsidR="00163F45">
        <w:rPr>
          <w:rFonts w:ascii="Tahoma" w:hAnsi="Tahoma" w:cs="Tahoma"/>
          <w:sz w:val="22"/>
        </w:rPr>
        <w:t>benefit withholdings</w:t>
      </w:r>
      <w:r>
        <w:rPr>
          <w:rFonts w:ascii="Tahoma" w:hAnsi="Tahoma" w:cs="Tahoma"/>
          <w:sz w:val="22"/>
        </w:rPr>
        <w:t xml:space="preserve">, </w:t>
      </w:r>
      <w:r w:rsidR="00163F45">
        <w:rPr>
          <w:rFonts w:ascii="Tahoma" w:hAnsi="Tahoma" w:cs="Tahoma"/>
          <w:sz w:val="22"/>
        </w:rPr>
        <w:t xml:space="preserve">and </w:t>
      </w:r>
      <w:r>
        <w:rPr>
          <w:rFonts w:ascii="Tahoma" w:hAnsi="Tahoma" w:cs="Tahoma"/>
          <w:sz w:val="22"/>
        </w:rPr>
        <w:t>garnishment</w:t>
      </w:r>
      <w:r w:rsidR="00163F45">
        <w:rPr>
          <w:rFonts w:ascii="Tahoma" w:hAnsi="Tahoma" w:cs="Tahoma"/>
          <w:sz w:val="22"/>
        </w:rPr>
        <w:t>s</w:t>
      </w:r>
    </w:p>
    <w:p w14:paraId="59B3EE3E" w14:textId="0ABEE7DE" w:rsidR="00632F0F" w:rsidRDefault="00632F0F" w:rsidP="003E4F89">
      <w:pPr>
        <w:numPr>
          <w:ilvl w:val="0"/>
          <w:numId w:val="2"/>
        </w:numPr>
        <w:overflowPunct w:val="0"/>
        <w:autoSpaceDE w:val="0"/>
        <w:autoSpaceDN w:val="0"/>
        <w:adjustRightInd w:val="0"/>
        <w:spacing w:after="0" w:line="240" w:lineRule="auto"/>
        <w:textAlignment w:val="baseline"/>
        <w:rPr>
          <w:rFonts w:ascii="Tahoma" w:hAnsi="Tahoma" w:cs="Tahoma"/>
          <w:sz w:val="22"/>
        </w:rPr>
      </w:pPr>
      <w:r>
        <w:rPr>
          <w:rFonts w:ascii="Tahoma" w:hAnsi="Tahoma" w:cs="Tahoma"/>
          <w:sz w:val="22"/>
        </w:rPr>
        <w:t>Ensures transfer of funds from employer to employees’ account(s) occurs on the correct pay date after payroll processing is completed</w:t>
      </w:r>
    </w:p>
    <w:p w14:paraId="4599CE77" w14:textId="12AB1CC1" w:rsidR="00C23FA8" w:rsidRDefault="00C23FA8" w:rsidP="00163F45">
      <w:pPr>
        <w:numPr>
          <w:ilvl w:val="0"/>
          <w:numId w:val="2"/>
        </w:numPr>
        <w:overflowPunct w:val="0"/>
        <w:autoSpaceDE w:val="0"/>
        <w:autoSpaceDN w:val="0"/>
        <w:adjustRightInd w:val="0"/>
        <w:spacing w:after="0" w:line="240" w:lineRule="auto"/>
        <w:textAlignment w:val="baseline"/>
        <w:rPr>
          <w:rFonts w:ascii="Tahoma" w:hAnsi="Tahoma" w:cs="Tahoma"/>
          <w:sz w:val="22"/>
        </w:rPr>
      </w:pPr>
      <w:r>
        <w:rPr>
          <w:rFonts w:ascii="Tahoma" w:hAnsi="Tahoma" w:cs="Tahoma"/>
          <w:sz w:val="22"/>
        </w:rPr>
        <w:t xml:space="preserve">Manages </w:t>
      </w:r>
      <w:r w:rsidR="00F96060">
        <w:rPr>
          <w:rFonts w:ascii="Tahoma" w:hAnsi="Tahoma" w:cs="Tahoma"/>
          <w:sz w:val="22"/>
        </w:rPr>
        <w:t xml:space="preserve">all paid time off (PTO), including balances of </w:t>
      </w:r>
      <w:r>
        <w:rPr>
          <w:rFonts w:ascii="Tahoma" w:hAnsi="Tahoma" w:cs="Tahoma"/>
          <w:sz w:val="22"/>
        </w:rPr>
        <w:t>sick time</w:t>
      </w:r>
      <w:r w:rsidR="00F96060">
        <w:rPr>
          <w:rFonts w:ascii="Tahoma" w:hAnsi="Tahoma" w:cs="Tahoma"/>
          <w:sz w:val="22"/>
        </w:rPr>
        <w:t xml:space="preserve"> and</w:t>
      </w:r>
      <w:r>
        <w:rPr>
          <w:rFonts w:ascii="Tahoma" w:hAnsi="Tahoma" w:cs="Tahoma"/>
          <w:sz w:val="22"/>
        </w:rPr>
        <w:t xml:space="preserve"> vacation accru</w:t>
      </w:r>
      <w:r w:rsidR="00F96060">
        <w:rPr>
          <w:rFonts w:ascii="Tahoma" w:hAnsi="Tahoma" w:cs="Tahoma"/>
          <w:sz w:val="22"/>
        </w:rPr>
        <w:t>als, along with</w:t>
      </w:r>
      <w:r w:rsidR="00C608D6">
        <w:rPr>
          <w:rFonts w:ascii="Tahoma" w:hAnsi="Tahoma" w:cs="Tahoma"/>
          <w:sz w:val="22"/>
        </w:rPr>
        <w:t xml:space="preserve"> </w:t>
      </w:r>
      <w:r>
        <w:rPr>
          <w:rFonts w:ascii="Tahoma" w:hAnsi="Tahoma" w:cs="Tahoma"/>
          <w:sz w:val="22"/>
        </w:rPr>
        <w:t>reporting for the organization</w:t>
      </w:r>
    </w:p>
    <w:p w14:paraId="3E46E46E" w14:textId="2D7C3059" w:rsidR="006A6C57" w:rsidRDefault="006A6C57" w:rsidP="00163F45">
      <w:pPr>
        <w:numPr>
          <w:ilvl w:val="0"/>
          <w:numId w:val="2"/>
        </w:numPr>
        <w:overflowPunct w:val="0"/>
        <w:autoSpaceDE w:val="0"/>
        <w:autoSpaceDN w:val="0"/>
        <w:adjustRightInd w:val="0"/>
        <w:spacing w:after="0" w:line="240" w:lineRule="auto"/>
        <w:textAlignment w:val="baseline"/>
        <w:rPr>
          <w:rFonts w:ascii="Tahoma" w:hAnsi="Tahoma" w:cs="Tahoma"/>
          <w:sz w:val="22"/>
        </w:rPr>
      </w:pPr>
      <w:r>
        <w:rPr>
          <w:rFonts w:ascii="Tahoma" w:hAnsi="Tahoma" w:cs="Tahoma"/>
          <w:sz w:val="22"/>
        </w:rPr>
        <w:t xml:space="preserve">Responsible for </w:t>
      </w:r>
      <w:r w:rsidR="00F96060">
        <w:rPr>
          <w:rFonts w:ascii="Tahoma" w:hAnsi="Tahoma" w:cs="Tahoma"/>
          <w:sz w:val="22"/>
        </w:rPr>
        <w:t xml:space="preserve">maintaining </w:t>
      </w:r>
      <w:r>
        <w:rPr>
          <w:rFonts w:ascii="Tahoma" w:hAnsi="Tahoma" w:cs="Tahoma"/>
          <w:sz w:val="22"/>
        </w:rPr>
        <w:t>accurate employee data and updating</w:t>
      </w:r>
      <w:r w:rsidR="00F96060">
        <w:rPr>
          <w:rFonts w:ascii="Tahoma" w:hAnsi="Tahoma" w:cs="Tahoma"/>
          <w:sz w:val="22"/>
        </w:rPr>
        <w:t xml:space="preserve"> electronic and paper</w:t>
      </w:r>
      <w:r>
        <w:rPr>
          <w:rFonts w:ascii="Tahoma" w:hAnsi="Tahoma" w:cs="Tahoma"/>
          <w:sz w:val="22"/>
        </w:rPr>
        <w:t xml:space="preserve"> record</w:t>
      </w:r>
      <w:r w:rsidR="00F96060">
        <w:rPr>
          <w:rFonts w:ascii="Tahoma" w:hAnsi="Tahoma" w:cs="Tahoma"/>
          <w:sz w:val="22"/>
        </w:rPr>
        <w:t>s</w:t>
      </w:r>
    </w:p>
    <w:p w14:paraId="34A9DD9B" w14:textId="79811155" w:rsidR="006A6C57" w:rsidRDefault="006A6C57" w:rsidP="00163F45">
      <w:pPr>
        <w:numPr>
          <w:ilvl w:val="0"/>
          <w:numId w:val="2"/>
        </w:numPr>
        <w:overflowPunct w:val="0"/>
        <w:autoSpaceDE w:val="0"/>
        <w:autoSpaceDN w:val="0"/>
        <w:adjustRightInd w:val="0"/>
        <w:spacing w:after="0" w:line="240" w:lineRule="auto"/>
        <w:textAlignment w:val="baseline"/>
        <w:rPr>
          <w:rFonts w:ascii="Tahoma" w:hAnsi="Tahoma" w:cs="Tahoma"/>
          <w:sz w:val="22"/>
        </w:rPr>
      </w:pPr>
      <w:r>
        <w:rPr>
          <w:rFonts w:ascii="Tahoma" w:hAnsi="Tahoma" w:cs="Tahoma"/>
          <w:sz w:val="22"/>
        </w:rPr>
        <w:t>Ensures compliance with all local, state and federal laws and regulations regarding payment of employees</w:t>
      </w:r>
      <w:r w:rsidR="00F96060">
        <w:rPr>
          <w:rFonts w:ascii="Tahoma" w:hAnsi="Tahoma" w:cs="Tahoma"/>
          <w:sz w:val="22"/>
        </w:rPr>
        <w:t>.</w:t>
      </w:r>
    </w:p>
    <w:p w14:paraId="6782E296" w14:textId="34B12F72" w:rsidR="00F96060" w:rsidRDefault="00F96060" w:rsidP="00163F45">
      <w:pPr>
        <w:numPr>
          <w:ilvl w:val="0"/>
          <w:numId w:val="2"/>
        </w:numPr>
        <w:overflowPunct w:val="0"/>
        <w:autoSpaceDE w:val="0"/>
        <w:autoSpaceDN w:val="0"/>
        <w:adjustRightInd w:val="0"/>
        <w:spacing w:after="0" w:line="240" w:lineRule="auto"/>
        <w:textAlignment w:val="baseline"/>
        <w:rPr>
          <w:rFonts w:ascii="Tahoma" w:hAnsi="Tahoma" w:cs="Tahoma"/>
          <w:sz w:val="22"/>
        </w:rPr>
      </w:pPr>
      <w:r>
        <w:rPr>
          <w:rFonts w:ascii="Tahoma" w:hAnsi="Tahoma" w:cs="Tahoma"/>
          <w:sz w:val="22"/>
        </w:rPr>
        <w:t>Generates and distributes year-end W-2’s, ACA reporting</w:t>
      </w:r>
      <w:r w:rsidR="00632F0F">
        <w:rPr>
          <w:rFonts w:ascii="Tahoma" w:hAnsi="Tahoma" w:cs="Tahoma"/>
          <w:sz w:val="22"/>
        </w:rPr>
        <w:t xml:space="preserve"> (1098’s)</w:t>
      </w:r>
      <w:r>
        <w:rPr>
          <w:rFonts w:ascii="Tahoma" w:hAnsi="Tahoma" w:cs="Tahoma"/>
          <w:sz w:val="22"/>
        </w:rPr>
        <w:t>, and 1099’s for Independent Contractors</w:t>
      </w:r>
    </w:p>
    <w:p w14:paraId="0C69B49D" w14:textId="77777777" w:rsidR="006A6C57" w:rsidRDefault="006A6C57" w:rsidP="00163F45">
      <w:pPr>
        <w:numPr>
          <w:ilvl w:val="0"/>
          <w:numId w:val="2"/>
        </w:numPr>
        <w:overflowPunct w:val="0"/>
        <w:autoSpaceDE w:val="0"/>
        <w:autoSpaceDN w:val="0"/>
        <w:adjustRightInd w:val="0"/>
        <w:spacing w:after="0" w:line="240" w:lineRule="auto"/>
        <w:textAlignment w:val="baseline"/>
        <w:rPr>
          <w:rFonts w:ascii="Tahoma" w:hAnsi="Tahoma" w:cs="Tahoma"/>
          <w:sz w:val="22"/>
        </w:rPr>
      </w:pPr>
      <w:r>
        <w:rPr>
          <w:rFonts w:ascii="Tahoma" w:hAnsi="Tahoma" w:cs="Tahoma"/>
          <w:sz w:val="22"/>
        </w:rPr>
        <w:t>Creates payroll reports</w:t>
      </w:r>
    </w:p>
    <w:p w14:paraId="7D5454BE" w14:textId="45311A5C" w:rsidR="00696144" w:rsidRPr="005E4FAF" w:rsidRDefault="00C23FA8" w:rsidP="005E4FAF">
      <w:pPr>
        <w:numPr>
          <w:ilvl w:val="0"/>
          <w:numId w:val="2"/>
        </w:numPr>
        <w:overflowPunct w:val="0"/>
        <w:autoSpaceDE w:val="0"/>
        <w:autoSpaceDN w:val="0"/>
        <w:adjustRightInd w:val="0"/>
        <w:spacing w:after="0" w:line="240" w:lineRule="auto"/>
        <w:textAlignment w:val="baseline"/>
        <w:rPr>
          <w:rFonts w:ascii="Tahoma" w:hAnsi="Tahoma" w:cs="Tahoma"/>
          <w:sz w:val="22"/>
        </w:rPr>
      </w:pPr>
      <w:r>
        <w:rPr>
          <w:rFonts w:ascii="Tahoma" w:hAnsi="Tahoma" w:cs="Tahoma"/>
          <w:sz w:val="22"/>
        </w:rPr>
        <w:t>Provides support to other financial personnel as needed</w:t>
      </w:r>
    </w:p>
    <w:p w14:paraId="32C0B516" w14:textId="2CF49A9B" w:rsidR="005102E6" w:rsidRDefault="00AB2C90" w:rsidP="005102E6">
      <w:pPr>
        <w:numPr>
          <w:ilvl w:val="0"/>
          <w:numId w:val="2"/>
        </w:numPr>
        <w:overflowPunct w:val="0"/>
        <w:autoSpaceDE w:val="0"/>
        <w:autoSpaceDN w:val="0"/>
        <w:adjustRightInd w:val="0"/>
        <w:spacing w:after="0" w:line="240" w:lineRule="auto"/>
        <w:textAlignment w:val="baseline"/>
        <w:rPr>
          <w:rFonts w:ascii="Tahoma" w:hAnsi="Tahoma" w:cs="Tahoma"/>
          <w:sz w:val="22"/>
        </w:rPr>
      </w:pPr>
      <w:r w:rsidRPr="00507B8E">
        <w:rPr>
          <w:rFonts w:ascii="Tahoma" w:hAnsi="Tahoma" w:cs="Tahoma"/>
          <w:sz w:val="22"/>
        </w:rPr>
        <w:t xml:space="preserve">Performs other duties as assigned  </w:t>
      </w:r>
    </w:p>
    <w:p w14:paraId="3EDC0480" w14:textId="77777777" w:rsidR="00C277E7" w:rsidRDefault="00C277E7" w:rsidP="00C277E7">
      <w:pPr>
        <w:overflowPunct w:val="0"/>
        <w:autoSpaceDE w:val="0"/>
        <w:autoSpaceDN w:val="0"/>
        <w:adjustRightInd w:val="0"/>
        <w:spacing w:after="0" w:line="240" w:lineRule="auto"/>
        <w:textAlignment w:val="baseline"/>
        <w:rPr>
          <w:rFonts w:ascii="Tahoma" w:hAnsi="Tahoma" w:cs="Tahoma"/>
          <w:sz w:val="22"/>
        </w:rPr>
      </w:pPr>
    </w:p>
    <w:p w14:paraId="0C8F8C9D" w14:textId="25EFDEF7" w:rsidR="00B533A9" w:rsidRPr="005102E6" w:rsidRDefault="00B533A9" w:rsidP="005102E6">
      <w:pPr>
        <w:overflowPunct w:val="0"/>
        <w:autoSpaceDE w:val="0"/>
        <w:autoSpaceDN w:val="0"/>
        <w:adjustRightInd w:val="0"/>
        <w:spacing w:after="0" w:line="240" w:lineRule="auto"/>
        <w:ind w:left="720"/>
        <w:textAlignment w:val="baseline"/>
        <w:rPr>
          <w:rFonts w:ascii="Tahoma" w:hAnsi="Tahoma" w:cs="Tahoma"/>
          <w:sz w:val="22"/>
        </w:rPr>
      </w:pPr>
      <w:r w:rsidRPr="005102E6">
        <w:rPr>
          <w:rFonts w:ascii="Tahoma" w:hAnsi="Tahoma" w:cs="Tahoma"/>
          <w:b/>
          <w:sz w:val="22"/>
        </w:rPr>
        <w:lastRenderedPageBreak/>
        <w:t>Skills Needed:</w:t>
      </w:r>
      <w:r w:rsidR="00EF52BC" w:rsidRPr="005102E6">
        <w:rPr>
          <w:rFonts w:ascii="Tahoma" w:hAnsi="Tahoma" w:cs="Tahoma"/>
          <w:sz w:val="22"/>
        </w:rPr>
        <w:t xml:space="preserve"> </w:t>
      </w:r>
    </w:p>
    <w:p w14:paraId="2E20FA01" w14:textId="77777777" w:rsidR="008F0EAA" w:rsidRDefault="006A6C57" w:rsidP="0056642B">
      <w:pPr>
        <w:numPr>
          <w:ilvl w:val="0"/>
          <w:numId w:val="5"/>
        </w:numPr>
        <w:shd w:val="clear" w:color="auto" w:fill="FFFFFF"/>
        <w:spacing w:before="100" w:beforeAutospacing="1" w:after="100" w:afterAutospacing="1" w:line="240" w:lineRule="auto"/>
        <w:rPr>
          <w:rFonts w:ascii="Tahoma" w:hAnsi="Tahoma" w:cs="Tahoma"/>
          <w:sz w:val="22"/>
        </w:rPr>
      </w:pPr>
      <w:r>
        <w:rPr>
          <w:rFonts w:ascii="Tahoma" w:hAnsi="Tahoma" w:cs="Tahoma"/>
          <w:sz w:val="22"/>
        </w:rPr>
        <w:t xml:space="preserve">Skill in using and understanding the flow of transactions in an integrated and automated </w:t>
      </w:r>
      <w:r w:rsidR="008F0EAA">
        <w:rPr>
          <w:rFonts w:ascii="Tahoma" w:hAnsi="Tahoma" w:cs="Tahoma"/>
          <w:sz w:val="22"/>
        </w:rPr>
        <w:t>payroll system</w:t>
      </w:r>
    </w:p>
    <w:p w14:paraId="6B632D14" w14:textId="77777777" w:rsidR="008F0EAA" w:rsidRDefault="008F0EAA" w:rsidP="0056642B">
      <w:pPr>
        <w:numPr>
          <w:ilvl w:val="0"/>
          <w:numId w:val="5"/>
        </w:numPr>
        <w:shd w:val="clear" w:color="auto" w:fill="FFFFFF"/>
        <w:spacing w:before="100" w:beforeAutospacing="1" w:after="100" w:afterAutospacing="1" w:line="240" w:lineRule="auto"/>
        <w:rPr>
          <w:rFonts w:ascii="Tahoma" w:hAnsi="Tahoma" w:cs="Tahoma"/>
          <w:sz w:val="22"/>
        </w:rPr>
      </w:pPr>
      <w:r>
        <w:rPr>
          <w:rFonts w:ascii="Tahoma" w:hAnsi="Tahoma" w:cs="Tahoma"/>
          <w:sz w:val="22"/>
        </w:rPr>
        <w:t>Excellent skills in Microsoft Word, Excel and Access</w:t>
      </w:r>
    </w:p>
    <w:p w14:paraId="3DADA7EB" w14:textId="77777777" w:rsidR="005F4485" w:rsidRPr="005E4FAF" w:rsidRDefault="005F4485" w:rsidP="005F4485">
      <w:pPr>
        <w:numPr>
          <w:ilvl w:val="0"/>
          <w:numId w:val="5"/>
        </w:numPr>
        <w:shd w:val="clear" w:color="auto" w:fill="FFFFFF"/>
        <w:spacing w:before="100" w:beforeAutospacing="1" w:after="100" w:afterAutospacing="1" w:line="240" w:lineRule="auto"/>
        <w:rPr>
          <w:rFonts w:ascii="Tahoma" w:hAnsi="Tahoma" w:cs="Tahoma"/>
          <w:sz w:val="22"/>
        </w:rPr>
      </w:pPr>
      <w:r w:rsidRPr="005E4FAF">
        <w:rPr>
          <w:rFonts w:ascii="Tahoma" w:hAnsi="Tahoma" w:cs="Tahoma"/>
          <w:sz w:val="22"/>
        </w:rPr>
        <w:t>Proficiency in using online collaboration tools such as Teams, Zoom, etc.</w:t>
      </w:r>
    </w:p>
    <w:p w14:paraId="76729D12" w14:textId="77777777" w:rsidR="00632F0F" w:rsidRDefault="008F0EAA" w:rsidP="0056642B">
      <w:pPr>
        <w:numPr>
          <w:ilvl w:val="0"/>
          <w:numId w:val="5"/>
        </w:numPr>
        <w:shd w:val="clear" w:color="auto" w:fill="FFFFFF"/>
        <w:spacing w:before="100" w:beforeAutospacing="1" w:after="100" w:afterAutospacing="1" w:line="240" w:lineRule="auto"/>
        <w:rPr>
          <w:rFonts w:ascii="Tahoma" w:hAnsi="Tahoma" w:cs="Tahoma"/>
          <w:sz w:val="22"/>
        </w:rPr>
      </w:pPr>
      <w:r>
        <w:rPr>
          <w:rFonts w:ascii="Tahoma" w:hAnsi="Tahoma" w:cs="Tahoma"/>
          <w:sz w:val="22"/>
        </w:rPr>
        <w:t>MUST be able to maintain confidentiality and exercise extreme discretion</w:t>
      </w:r>
    </w:p>
    <w:p w14:paraId="0C105DB6" w14:textId="1057A2CC" w:rsidR="008F0EAA" w:rsidRDefault="00632F0F" w:rsidP="0056642B">
      <w:pPr>
        <w:numPr>
          <w:ilvl w:val="0"/>
          <w:numId w:val="5"/>
        </w:numPr>
        <w:shd w:val="clear" w:color="auto" w:fill="FFFFFF"/>
        <w:spacing w:before="100" w:beforeAutospacing="1" w:after="100" w:afterAutospacing="1" w:line="240" w:lineRule="auto"/>
        <w:rPr>
          <w:rFonts w:ascii="Tahoma" w:hAnsi="Tahoma" w:cs="Tahoma"/>
          <w:sz w:val="22"/>
        </w:rPr>
      </w:pPr>
      <w:r>
        <w:rPr>
          <w:rFonts w:ascii="Tahoma" w:hAnsi="Tahoma" w:cs="Tahoma"/>
          <w:sz w:val="22"/>
        </w:rPr>
        <w:t>Ability to convey a high level of empathy when resolving employee payroll issues</w:t>
      </w:r>
    </w:p>
    <w:p w14:paraId="410AE552" w14:textId="0D0D2522" w:rsidR="008F0EAA" w:rsidRDefault="008F0EAA" w:rsidP="0056642B">
      <w:pPr>
        <w:numPr>
          <w:ilvl w:val="0"/>
          <w:numId w:val="5"/>
        </w:numPr>
        <w:shd w:val="clear" w:color="auto" w:fill="FFFFFF"/>
        <w:spacing w:before="100" w:beforeAutospacing="1" w:after="100" w:afterAutospacing="1" w:line="240" w:lineRule="auto"/>
        <w:rPr>
          <w:rFonts w:ascii="Tahoma" w:hAnsi="Tahoma" w:cs="Tahoma"/>
          <w:sz w:val="22"/>
        </w:rPr>
      </w:pPr>
      <w:r>
        <w:rPr>
          <w:rFonts w:ascii="Tahoma" w:hAnsi="Tahoma" w:cs="Tahoma"/>
          <w:sz w:val="22"/>
        </w:rPr>
        <w:t xml:space="preserve">Familiarity with Accounting software </w:t>
      </w:r>
    </w:p>
    <w:p w14:paraId="0BF191DA" w14:textId="1D4431D4" w:rsidR="008F0EAA" w:rsidRDefault="008F0EAA" w:rsidP="0056642B">
      <w:pPr>
        <w:numPr>
          <w:ilvl w:val="0"/>
          <w:numId w:val="5"/>
        </w:numPr>
        <w:shd w:val="clear" w:color="auto" w:fill="FFFFFF"/>
        <w:spacing w:before="100" w:beforeAutospacing="1" w:after="100" w:afterAutospacing="1" w:line="240" w:lineRule="auto"/>
        <w:rPr>
          <w:rFonts w:ascii="Tahoma" w:hAnsi="Tahoma" w:cs="Tahoma"/>
          <w:sz w:val="22"/>
        </w:rPr>
      </w:pPr>
      <w:r>
        <w:rPr>
          <w:rFonts w:ascii="Tahoma" w:hAnsi="Tahoma" w:cs="Tahoma"/>
          <w:sz w:val="22"/>
        </w:rPr>
        <w:t>Possess</w:t>
      </w:r>
      <w:r w:rsidR="00632F0F">
        <w:rPr>
          <w:rFonts w:ascii="Tahoma" w:hAnsi="Tahoma" w:cs="Tahoma"/>
          <w:sz w:val="22"/>
        </w:rPr>
        <w:t>es</w:t>
      </w:r>
      <w:r>
        <w:rPr>
          <w:rFonts w:ascii="Tahoma" w:hAnsi="Tahoma" w:cs="Tahoma"/>
          <w:sz w:val="22"/>
        </w:rPr>
        <w:t xml:space="preserve"> strong organizational skills</w:t>
      </w:r>
    </w:p>
    <w:p w14:paraId="2FFEF582" w14:textId="77777777" w:rsidR="0056642B" w:rsidRPr="0056642B" w:rsidRDefault="0056642B" w:rsidP="0056642B">
      <w:pPr>
        <w:numPr>
          <w:ilvl w:val="0"/>
          <w:numId w:val="5"/>
        </w:numPr>
        <w:shd w:val="clear" w:color="auto" w:fill="FFFFFF"/>
        <w:spacing w:before="100" w:beforeAutospacing="1" w:after="100" w:afterAutospacing="1" w:line="240" w:lineRule="auto"/>
        <w:rPr>
          <w:rFonts w:ascii="Tahoma" w:hAnsi="Tahoma" w:cs="Tahoma"/>
          <w:sz w:val="22"/>
        </w:rPr>
      </w:pPr>
      <w:r w:rsidRPr="003E4F89">
        <w:rPr>
          <w:rFonts w:ascii="Tahoma" w:hAnsi="Tahoma" w:cs="Tahoma"/>
          <w:sz w:val="22"/>
        </w:rPr>
        <w:t>Excellent</w:t>
      </w:r>
      <w:r w:rsidRPr="0056642B">
        <w:rPr>
          <w:rFonts w:ascii="Tahoma" w:hAnsi="Tahoma" w:cs="Tahoma"/>
          <w:sz w:val="22"/>
        </w:rPr>
        <w:t xml:space="preserve"> </w:t>
      </w:r>
      <w:r w:rsidR="00363442" w:rsidRPr="003E4F89">
        <w:rPr>
          <w:rFonts w:ascii="Tahoma" w:hAnsi="Tahoma" w:cs="Tahoma"/>
          <w:sz w:val="22"/>
        </w:rPr>
        <w:t xml:space="preserve">verbal, written and listening skills </w:t>
      </w:r>
    </w:p>
    <w:p w14:paraId="631D58FC" w14:textId="77777777" w:rsidR="0056642B" w:rsidRPr="003E4F89" w:rsidRDefault="00A970AB" w:rsidP="0056642B">
      <w:pPr>
        <w:numPr>
          <w:ilvl w:val="0"/>
          <w:numId w:val="5"/>
        </w:numPr>
        <w:shd w:val="clear" w:color="auto" w:fill="FFFFFF"/>
        <w:spacing w:before="100" w:beforeAutospacing="1" w:after="100" w:afterAutospacing="1" w:line="240" w:lineRule="auto"/>
        <w:rPr>
          <w:rFonts w:ascii="Tahoma" w:hAnsi="Tahoma" w:cs="Tahoma"/>
          <w:sz w:val="22"/>
        </w:rPr>
      </w:pPr>
      <w:r w:rsidRPr="003E4F89">
        <w:rPr>
          <w:rFonts w:ascii="Tahoma" w:hAnsi="Tahoma" w:cs="Tahoma"/>
          <w:sz w:val="22"/>
        </w:rPr>
        <w:t>Strong a</w:t>
      </w:r>
      <w:r w:rsidR="00B94DEE" w:rsidRPr="00B94DEE">
        <w:rPr>
          <w:rFonts w:ascii="Tahoma" w:hAnsi="Tahoma" w:cs="Tahoma"/>
          <w:sz w:val="22"/>
        </w:rPr>
        <w:t>bility to interface with all levels of the organization</w:t>
      </w:r>
    </w:p>
    <w:p w14:paraId="54F70E12" w14:textId="77777777" w:rsidR="008F0EAA" w:rsidRPr="008F0EAA" w:rsidRDefault="008F0EAA" w:rsidP="00A970AB">
      <w:pPr>
        <w:numPr>
          <w:ilvl w:val="0"/>
          <w:numId w:val="5"/>
        </w:numPr>
        <w:shd w:val="clear" w:color="auto" w:fill="FFFFFF"/>
        <w:spacing w:before="100" w:beforeAutospacing="1" w:after="100" w:afterAutospacing="1" w:line="240" w:lineRule="auto"/>
        <w:rPr>
          <w:rFonts w:ascii="Tahoma" w:hAnsi="Tahoma" w:cs="Tahoma"/>
          <w:sz w:val="22"/>
        </w:rPr>
      </w:pPr>
      <w:r>
        <w:rPr>
          <w:rFonts w:ascii="Tahoma" w:hAnsi="Tahoma" w:cs="Tahoma"/>
          <w:color w:val="000000"/>
          <w:sz w:val="22"/>
          <w:shd w:val="clear" w:color="auto" w:fill="FFFFFF"/>
        </w:rPr>
        <w:t>Attention to detail and high level of accuracy</w:t>
      </w:r>
    </w:p>
    <w:p w14:paraId="77EBB6CD" w14:textId="07CD1976" w:rsidR="00363442" w:rsidRPr="005E4FAF" w:rsidRDefault="00363442" w:rsidP="00A970AB">
      <w:pPr>
        <w:numPr>
          <w:ilvl w:val="0"/>
          <w:numId w:val="5"/>
        </w:numPr>
        <w:shd w:val="clear" w:color="auto" w:fill="FFFFFF"/>
        <w:spacing w:before="100" w:beforeAutospacing="1" w:after="100" w:afterAutospacing="1" w:line="240" w:lineRule="auto"/>
        <w:rPr>
          <w:rFonts w:ascii="Tahoma" w:hAnsi="Tahoma" w:cs="Tahoma"/>
          <w:sz w:val="22"/>
        </w:rPr>
      </w:pPr>
      <w:r w:rsidRPr="003E4F89">
        <w:rPr>
          <w:rFonts w:ascii="Tahoma" w:hAnsi="Tahoma" w:cs="Tahoma"/>
          <w:color w:val="000000"/>
          <w:sz w:val="22"/>
          <w:shd w:val="clear" w:color="auto" w:fill="FFFFFF"/>
        </w:rPr>
        <w:t>Adaptable, resourceful and able to work in fast moving environment </w:t>
      </w:r>
    </w:p>
    <w:p w14:paraId="625675C5" w14:textId="756A49AE" w:rsidR="005E4FAF" w:rsidRPr="003E4F89" w:rsidRDefault="005E4FAF" w:rsidP="005E4FAF">
      <w:pPr>
        <w:numPr>
          <w:ilvl w:val="0"/>
          <w:numId w:val="5"/>
        </w:numPr>
        <w:shd w:val="clear" w:color="auto" w:fill="FFFFFF"/>
        <w:spacing w:before="100" w:beforeAutospacing="1" w:after="100" w:afterAutospacing="1" w:line="240" w:lineRule="auto"/>
        <w:rPr>
          <w:rFonts w:ascii="Tahoma" w:hAnsi="Tahoma" w:cs="Tahoma"/>
          <w:sz w:val="22"/>
        </w:rPr>
      </w:pPr>
      <w:r w:rsidRPr="005E4FAF">
        <w:rPr>
          <w:rFonts w:ascii="Tahoma" w:hAnsi="Tahoma" w:cs="Tahoma"/>
          <w:sz w:val="22"/>
        </w:rPr>
        <w:t>Ability to work collaboratively as well as independently</w:t>
      </w:r>
    </w:p>
    <w:p w14:paraId="02DB503F" w14:textId="77777777" w:rsidR="00B533A9" w:rsidRPr="00507B8E" w:rsidRDefault="00B533A9">
      <w:pPr>
        <w:rPr>
          <w:rFonts w:ascii="Tahoma" w:hAnsi="Tahoma" w:cs="Tahoma"/>
          <w:sz w:val="22"/>
        </w:rPr>
      </w:pPr>
      <w:r w:rsidRPr="00507B8E">
        <w:rPr>
          <w:rFonts w:ascii="Tahoma" w:hAnsi="Tahoma" w:cs="Tahoma"/>
          <w:b/>
          <w:sz w:val="22"/>
        </w:rPr>
        <w:t>Education Required:</w:t>
      </w:r>
      <w:r w:rsidRPr="00507B8E">
        <w:rPr>
          <w:rFonts w:ascii="Tahoma" w:hAnsi="Tahoma" w:cs="Tahoma"/>
          <w:sz w:val="22"/>
        </w:rPr>
        <w:t xml:space="preserve"> </w:t>
      </w:r>
      <w:r w:rsidR="006E43E0" w:rsidRPr="00507B8E">
        <w:rPr>
          <w:rFonts w:ascii="Tahoma" w:hAnsi="Tahoma" w:cs="Tahoma"/>
          <w:sz w:val="22"/>
        </w:rPr>
        <w:t xml:space="preserve"> </w:t>
      </w:r>
    </w:p>
    <w:p w14:paraId="2FBDC7F3" w14:textId="24B8B38F" w:rsidR="006A6C57" w:rsidRDefault="00632F0F" w:rsidP="00163F45">
      <w:pPr>
        <w:pStyle w:val="ListParagraph"/>
        <w:numPr>
          <w:ilvl w:val="0"/>
          <w:numId w:val="4"/>
        </w:numPr>
        <w:shd w:val="clear" w:color="auto" w:fill="FFFFFF"/>
        <w:spacing w:before="100" w:beforeAutospacing="1" w:after="100" w:afterAutospacing="1" w:line="240" w:lineRule="auto"/>
        <w:rPr>
          <w:rFonts w:ascii="Tahoma" w:hAnsi="Tahoma" w:cs="Tahoma"/>
          <w:sz w:val="22"/>
        </w:rPr>
      </w:pPr>
      <w:r>
        <w:rPr>
          <w:rFonts w:ascii="Tahoma" w:hAnsi="Tahoma" w:cs="Tahoma"/>
          <w:sz w:val="22"/>
        </w:rPr>
        <w:t>Associates</w:t>
      </w:r>
      <w:r w:rsidRPr="006A6C57">
        <w:rPr>
          <w:rFonts w:ascii="Tahoma" w:hAnsi="Tahoma" w:cs="Tahoma"/>
          <w:sz w:val="22"/>
        </w:rPr>
        <w:t xml:space="preserve"> </w:t>
      </w:r>
      <w:r w:rsidR="00B94DEE" w:rsidRPr="006A6C57">
        <w:rPr>
          <w:rFonts w:ascii="Tahoma" w:hAnsi="Tahoma" w:cs="Tahoma"/>
          <w:sz w:val="22"/>
        </w:rPr>
        <w:t>degree</w:t>
      </w:r>
      <w:r>
        <w:rPr>
          <w:rFonts w:ascii="Tahoma" w:hAnsi="Tahoma" w:cs="Tahoma"/>
          <w:sz w:val="22"/>
        </w:rPr>
        <w:t xml:space="preserve"> or equivalent</w:t>
      </w:r>
      <w:r w:rsidR="00B94DEE" w:rsidRPr="006A6C57">
        <w:rPr>
          <w:rFonts w:ascii="Tahoma" w:hAnsi="Tahoma" w:cs="Tahoma"/>
          <w:sz w:val="22"/>
        </w:rPr>
        <w:t xml:space="preserve"> in </w:t>
      </w:r>
      <w:r w:rsidR="006A6C57">
        <w:rPr>
          <w:rFonts w:ascii="Tahoma" w:hAnsi="Tahoma" w:cs="Tahoma"/>
          <w:sz w:val="22"/>
        </w:rPr>
        <w:t>Business Administration, Accounting or Finance or related field</w:t>
      </w:r>
    </w:p>
    <w:p w14:paraId="318F4145" w14:textId="476D3032" w:rsidR="006A6C57" w:rsidRPr="006A6C57" w:rsidRDefault="006A6C57" w:rsidP="00163F45">
      <w:pPr>
        <w:pStyle w:val="ListParagraph"/>
        <w:numPr>
          <w:ilvl w:val="0"/>
          <w:numId w:val="4"/>
        </w:numPr>
        <w:shd w:val="clear" w:color="auto" w:fill="FFFFFF"/>
        <w:spacing w:before="100" w:beforeAutospacing="1" w:after="100" w:afterAutospacing="1" w:line="240" w:lineRule="auto"/>
        <w:rPr>
          <w:rFonts w:ascii="Tahoma" w:hAnsi="Tahoma" w:cs="Tahoma"/>
          <w:sz w:val="22"/>
        </w:rPr>
      </w:pPr>
      <w:r w:rsidRPr="006A6C57">
        <w:rPr>
          <w:rFonts w:ascii="Tahoma" w:hAnsi="Tahoma" w:cs="Tahoma"/>
          <w:sz w:val="22"/>
        </w:rPr>
        <w:t xml:space="preserve">At least three </w:t>
      </w:r>
      <w:r w:rsidR="00FD3661" w:rsidRPr="006A6C57">
        <w:rPr>
          <w:rFonts w:ascii="Tahoma" w:hAnsi="Tahoma" w:cs="Tahoma"/>
          <w:sz w:val="22"/>
        </w:rPr>
        <w:t>years’ experience</w:t>
      </w:r>
      <w:r w:rsidRPr="006A6C57">
        <w:rPr>
          <w:rFonts w:ascii="Tahoma" w:hAnsi="Tahoma" w:cs="Tahoma"/>
          <w:sz w:val="22"/>
        </w:rPr>
        <w:t xml:space="preserve"> in payroll administration</w:t>
      </w:r>
    </w:p>
    <w:p w14:paraId="3BC4F6A4" w14:textId="77777777" w:rsidR="00B533A9" w:rsidRPr="00507B8E" w:rsidRDefault="00B533A9">
      <w:pPr>
        <w:rPr>
          <w:rFonts w:ascii="Tahoma" w:hAnsi="Tahoma" w:cs="Tahoma"/>
          <w:sz w:val="22"/>
        </w:rPr>
      </w:pPr>
      <w:r w:rsidRPr="00507B8E">
        <w:rPr>
          <w:rFonts w:ascii="Tahoma" w:hAnsi="Tahoma" w:cs="Tahoma"/>
          <w:b/>
          <w:sz w:val="22"/>
        </w:rPr>
        <w:t>Other:</w:t>
      </w:r>
      <w:r w:rsidRPr="00507B8E">
        <w:rPr>
          <w:rFonts w:ascii="Tahoma" w:hAnsi="Tahoma" w:cs="Tahoma"/>
          <w:sz w:val="22"/>
        </w:rPr>
        <w:t xml:space="preserve">  </w:t>
      </w:r>
    </w:p>
    <w:p w14:paraId="33B1C76C" w14:textId="77777777" w:rsidR="008F0EAA" w:rsidRDefault="00B94DEE" w:rsidP="00B94DEE">
      <w:pPr>
        <w:pStyle w:val="ListParagraph"/>
        <w:numPr>
          <w:ilvl w:val="0"/>
          <w:numId w:val="4"/>
        </w:numPr>
        <w:rPr>
          <w:rFonts w:ascii="Tahoma" w:hAnsi="Tahoma" w:cs="Tahoma"/>
          <w:sz w:val="22"/>
        </w:rPr>
      </w:pPr>
      <w:r w:rsidRPr="00507B8E">
        <w:rPr>
          <w:rFonts w:ascii="Tahoma" w:hAnsi="Tahoma" w:cs="Tahoma"/>
          <w:sz w:val="22"/>
        </w:rPr>
        <w:t xml:space="preserve">Interacts with and may receive direction from other senior managers </w:t>
      </w:r>
      <w:r w:rsidR="008F0EAA">
        <w:rPr>
          <w:rFonts w:ascii="Tahoma" w:hAnsi="Tahoma" w:cs="Tahoma"/>
          <w:sz w:val="22"/>
        </w:rPr>
        <w:t>in the Human Resources Department</w:t>
      </w:r>
    </w:p>
    <w:p w14:paraId="643382A0" w14:textId="5DD5FF4E" w:rsidR="008F0EAA" w:rsidRDefault="008F0EAA" w:rsidP="00B94DEE">
      <w:pPr>
        <w:pStyle w:val="ListParagraph"/>
        <w:numPr>
          <w:ilvl w:val="0"/>
          <w:numId w:val="4"/>
        </w:numPr>
        <w:rPr>
          <w:rFonts w:ascii="Tahoma" w:hAnsi="Tahoma" w:cs="Tahoma"/>
          <w:sz w:val="22"/>
        </w:rPr>
      </w:pPr>
      <w:r>
        <w:rPr>
          <w:rFonts w:ascii="Tahoma" w:hAnsi="Tahoma" w:cs="Tahoma"/>
          <w:sz w:val="22"/>
        </w:rPr>
        <w:t>Able to work additional hours as needed</w:t>
      </w:r>
    </w:p>
    <w:p w14:paraId="75B04D3E" w14:textId="219C1C02" w:rsidR="005F4485" w:rsidRDefault="005F4485" w:rsidP="00B94DEE">
      <w:pPr>
        <w:pStyle w:val="ListParagraph"/>
        <w:numPr>
          <w:ilvl w:val="0"/>
          <w:numId w:val="4"/>
        </w:numPr>
        <w:rPr>
          <w:rFonts w:ascii="Tahoma" w:hAnsi="Tahoma" w:cs="Tahoma"/>
          <w:sz w:val="22"/>
        </w:rPr>
      </w:pPr>
      <w:r w:rsidRPr="005F4485">
        <w:rPr>
          <w:rFonts w:ascii="Tahoma" w:hAnsi="Tahoma" w:cs="Tahoma"/>
          <w:sz w:val="22"/>
        </w:rPr>
        <w:t>Position is eligible for a hybrid remote/in-person work arrangement.</w:t>
      </w:r>
    </w:p>
    <w:p w14:paraId="58FB48BD" w14:textId="77777777" w:rsidR="006E43E0" w:rsidRPr="00507B8E" w:rsidRDefault="006E43E0">
      <w:pPr>
        <w:rPr>
          <w:rFonts w:ascii="Tahoma" w:hAnsi="Tahoma" w:cs="Tahoma"/>
          <w:b/>
          <w:sz w:val="22"/>
        </w:rPr>
      </w:pPr>
      <w:r w:rsidRPr="00507B8E">
        <w:rPr>
          <w:rFonts w:ascii="Tahoma" w:hAnsi="Tahoma" w:cs="Tahoma"/>
          <w:b/>
          <w:sz w:val="22"/>
        </w:rPr>
        <w:t>EEO Statement</w:t>
      </w:r>
      <w:r w:rsidR="00B94DEE" w:rsidRPr="00507B8E">
        <w:rPr>
          <w:rFonts w:ascii="Tahoma" w:hAnsi="Tahoma" w:cs="Tahoma"/>
          <w:b/>
          <w:sz w:val="22"/>
        </w:rPr>
        <w:t>:</w:t>
      </w:r>
    </w:p>
    <w:p w14:paraId="3B225F4A" w14:textId="7CEB3125" w:rsidR="00B94DEE" w:rsidRPr="00507B8E" w:rsidRDefault="00B94DEE" w:rsidP="00B94DEE">
      <w:pPr>
        <w:spacing w:after="0" w:line="240" w:lineRule="auto"/>
        <w:rPr>
          <w:rFonts w:ascii="Tahoma" w:hAnsi="Tahoma" w:cs="Tahoma"/>
          <w:sz w:val="22"/>
        </w:rPr>
      </w:pPr>
      <w:r w:rsidRPr="00507B8E">
        <w:rPr>
          <w:rFonts w:ascii="Tahoma" w:hAnsi="Tahoma" w:cs="Tahoma"/>
          <w:b/>
          <w:sz w:val="22"/>
        </w:rPr>
        <w:t>PTDA Bearings &amp; Power Transmission, Inc</w:t>
      </w:r>
      <w:r w:rsidRPr="00507B8E">
        <w:rPr>
          <w:rFonts w:ascii="Tahoma" w:hAnsi="Tahoma" w:cs="Tahoma"/>
          <w:sz w:val="22"/>
        </w:rPr>
        <w:t>.</w:t>
      </w:r>
      <w:r w:rsidRPr="00507B8E">
        <w:rPr>
          <w:rFonts w:ascii="Tahoma" w:hAnsi="Tahoma" w:cs="Tahoma"/>
          <w:b/>
          <w:sz w:val="22"/>
        </w:rPr>
        <w:t xml:space="preserve"> </w:t>
      </w:r>
      <w:r w:rsidRPr="00507B8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5F4485">
        <w:rPr>
          <w:rFonts w:ascii="Tahoma" w:hAnsi="Tahoma" w:cs="Tahoma"/>
          <w:sz w:val="22"/>
        </w:rPr>
        <w:t>s</w:t>
      </w:r>
      <w:r w:rsidRPr="00507B8E">
        <w:rPr>
          <w:rFonts w:ascii="Tahoma" w:hAnsi="Tahoma" w:cs="Tahoma"/>
          <w:sz w:val="22"/>
        </w:rPr>
        <w:t xml:space="preserve"> protected by federal, state or local laws. </w:t>
      </w:r>
    </w:p>
    <w:p w14:paraId="30AE718D" w14:textId="77777777" w:rsidR="00B94DEE" w:rsidRPr="00411ECE" w:rsidRDefault="00B94DEE">
      <w:pPr>
        <w:rPr>
          <w:rFonts w:ascii="Tahoma" w:hAnsi="Tahoma" w:cs="Tahoma"/>
          <w:b/>
          <w:sz w:val="22"/>
        </w:rPr>
      </w:pPr>
    </w:p>
    <w:sectPr w:rsidR="00B94DEE" w:rsidRPr="00411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altName w:val="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999"/>
    <w:multiLevelType w:val="hybridMultilevel"/>
    <w:tmpl w:val="3244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D69BB"/>
    <w:multiLevelType w:val="multilevel"/>
    <w:tmpl w:val="CB9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A3CCE"/>
    <w:multiLevelType w:val="multilevel"/>
    <w:tmpl w:val="B982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42A92"/>
    <w:multiLevelType w:val="multilevel"/>
    <w:tmpl w:val="9726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205A0"/>
    <w:multiLevelType w:val="multilevel"/>
    <w:tmpl w:val="D650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95141"/>
    <w:multiLevelType w:val="multilevel"/>
    <w:tmpl w:val="E6C2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DD760A"/>
    <w:multiLevelType w:val="hybridMultilevel"/>
    <w:tmpl w:val="4D56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492B84"/>
    <w:multiLevelType w:val="hybridMultilevel"/>
    <w:tmpl w:val="270AE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A05EB6"/>
    <w:multiLevelType w:val="hybridMultilevel"/>
    <w:tmpl w:val="6E32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80F00"/>
    <w:multiLevelType w:val="multilevel"/>
    <w:tmpl w:val="2806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990B13"/>
    <w:multiLevelType w:val="singleLevel"/>
    <w:tmpl w:val="066A71DE"/>
    <w:lvl w:ilvl="0">
      <w:start w:val="1"/>
      <w:numFmt w:val="decimal"/>
      <w:lvlText w:val="%1."/>
      <w:legacy w:legacy="1" w:legacySpace="0" w:legacyIndent="360"/>
      <w:lvlJc w:val="left"/>
      <w:pPr>
        <w:ind w:left="360" w:hanging="360"/>
      </w:pPr>
    </w:lvl>
  </w:abstractNum>
  <w:num w:numId="1">
    <w:abstractNumId w:val="10"/>
  </w:num>
  <w:num w:numId="2">
    <w:abstractNumId w:val="8"/>
  </w:num>
  <w:num w:numId="3">
    <w:abstractNumId w:val="7"/>
  </w:num>
  <w:num w:numId="4">
    <w:abstractNumId w:val="0"/>
  </w:num>
  <w:num w:numId="5">
    <w:abstractNumId w:val="2"/>
  </w:num>
  <w:num w:numId="6">
    <w:abstractNumId w:val="1"/>
  </w:num>
  <w:num w:numId="7">
    <w:abstractNumId w:val="3"/>
  </w:num>
  <w:num w:numId="8">
    <w:abstractNumId w:val="9"/>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A9"/>
    <w:rsid w:val="00017726"/>
    <w:rsid w:val="000A00C9"/>
    <w:rsid w:val="00137BB3"/>
    <w:rsid w:val="00163F45"/>
    <w:rsid w:val="00195270"/>
    <w:rsid w:val="001F3467"/>
    <w:rsid w:val="002462A3"/>
    <w:rsid w:val="002C2F2E"/>
    <w:rsid w:val="00363442"/>
    <w:rsid w:val="003E4F89"/>
    <w:rsid w:val="00411ECE"/>
    <w:rsid w:val="00507B8E"/>
    <w:rsid w:val="005102E6"/>
    <w:rsid w:val="00545725"/>
    <w:rsid w:val="0054597F"/>
    <w:rsid w:val="0056642B"/>
    <w:rsid w:val="00590E80"/>
    <w:rsid w:val="005E4FAF"/>
    <w:rsid w:val="005F4485"/>
    <w:rsid w:val="00632F0F"/>
    <w:rsid w:val="00650938"/>
    <w:rsid w:val="00663298"/>
    <w:rsid w:val="00696144"/>
    <w:rsid w:val="006A6C57"/>
    <w:rsid w:val="006B6F35"/>
    <w:rsid w:val="006E43E0"/>
    <w:rsid w:val="0076314D"/>
    <w:rsid w:val="00811ECB"/>
    <w:rsid w:val="008F0EAA"/>
    <w:rsid w:val="009F7FF9"/>
    <w:rsid w:val="00A970AB"/>
    <w:rsid w:val="00AB2C90"/>
    <w:rsid w:val="00AC05CA"/>
    <w:rsid w:val="00AC072F"/>
    <w:rsid w:val="00B10B79"/>
    <w:rsid w:val="00B533A9"/>
    <w:rsid w:val="00B94DEE"/>
    <w:rsid w:val="00BC0DEE"/>
    <w:rsid w:val="00C23FA8"/>
    <w:rsid w:val="00C277E7"/>
    <w:rsid w:val="00C6030A"/>
    <w:rsid w:val="00C608D6"/>
    <w:rsid w:val="00C77497"/>
    <w:rsid w:val="00CC6283"/>
    <w:rsid w:val="00CF3F29"/>
    <w:rsid w:val="00D7682F"/>
    <w:rsid w:val="00E72B8D"/>
    <w:rsid w:val="00EF4349"/>
    <w:rsid w:val="00EF52BC"/>
    <w:rsid w:val="00F40284"/>
    <w:rsid w:val="00F47A09"/>
    <w:rsid w:val="00F774A2"/>
    <w:rsid w:val="00F80845"/>
    <w:rsid w:val="00F96060"/>
    <w:rsid w:val="00FD3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D207"/>
  <w15:docId w15:val="{2384F56A-7D57-4771-BD4A-7D3EAEB5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character" w:styleId="CommentReference">
    <w:name w:val="annotation reference"/>
    <w:basedOn w:val="DefaultParagraphFont"/>
    <w:uiPriority w:val="99"/>
    <w:semiHidden/>
    <w:unhideWhenUsed/>
    <w:rsid w:val="00163F45"/>
    <w:rPr>
      <w:sz w:val="16"/>
      <w:szCs w:val="16"/>
    </w:rPr>
  </w:style>
  <w:style w:type="paragraph" w:styleId="CommentText">
    <w:name w:val="annotation text"/>
    <w:basedOn w:val="Normal"/>
    <w:link w:val="CommentTextChar"/>
    <w:uiPriority w:val="99"/>
    <w:semiHidden/>
    <w:unhideWhenUsed/>
    <w:rsid w:val="00163F45"/>
    <w:pPr>
      <w:spacing w:line="240" w:lineRule="auto"/>
    </w:pPr>
    <w:rPr>
      <w:sz w:val="20"/>
      <w:szCs w:val="20"/>
    </w:rPr>
  </w:style>
  <w:style w:type="character" w:customStyle="1" w:styleId="CommentTextChar">
    <w:name w:val="Comment Text Char"/>
    <w:basedOn w:val="DefaultParagraphFont"/>
    <w:link w:val="CommentText"/>
    <w:uiPriority w:val="99"/>
    <w:semiHidden/>
    <w:rsid w:val="00163F45"/>
    <w:rPr>
      <w:sz w:val="20"/>
      <w:szCs w:val="20"/>
    </w:rPr>
  </w:style>
  <w:style w:type="paragraph" w:styleId="CommentSubject">
    <w:name w:val="annotation subject"/>
    <w:basedOn w:val="CommentText"/>
    <w:next w:val="CommentText"/>
    <w:link w:val="CommentSubjectChar"/>
    <w:uiPriority w:val="99"/>
    <w:semiHidden/>
    <w:unhideWhenUsed/>
    <w:rsid w:val="00163F45"/>
    <w:rPr>
      <w:b/>
      <w:bCs/>
    </w:rPr>
  </w:style>
  <w:style w:type="character" w:customStyle="1" w:styleId="CommentSubjectChar">
    <w:name w:val="Comment Subject Char"/>
    <w:basedOn w:val="CommentTextChar"/>
    <w:link w:val="CommentSubject"/>
    <w:uiPriority w:val="99"/>
    <w:semiHidden/>
    <w:rsid w:val="00163F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5554">
      <w:bodyDiv w:val="1"/>
      <w:marLeft w:val="0"/>
      <w:marRight w:val="0"/>
      <w:marTop w:val="0"/>
      <w:marBottom w:val="0"/>
      <w:divBdr>
        <w:top w:val="none" w:sz="0" w:space="0" w:color="auto"/>
        <w:left w:val="none" w:sz="0" w:space="0" w:color="auto"/>
        <w:bottom w:val="none" w:sz="0" w:space="0" w:color="auto"/>
        <w:right w:val="none" w:sz="0" w:space="0" w:color="auto"/>
      </w:divBdr>
    </w:div>
    <w:div w:id="538325450">
      <w:bodyDiv w:val="1"/>
      <w:marLeft w:val="0"/>
      <w:marRight w:val="0"/>
      <w:marTop w:val="0"/>
      <w:marBottom w:val="0"/>
      <w:divBdr>
        <w:top w:val="none" w:sz="0" w:space="0" w:color="auto"/>
        <w:left w:val="none" w:sz="0" w:space="0" w:color="auto"/>
        <w:bottom w:val="none" w:sz="0" w:space="0" w:color="auto"/>
        <w:right w:val="none" w:sz="0" w:space="0" w:color="auto"/>
      </w:divBdr>
    </w:div>
    <w:div w:id="896892400">
      <w:bodyDiv w:val="1"/>
      <w:marLeft w:val="0"/>
      <w:marRight w:val="0"/>
      <w:marTop w:val="0"/>
      <w:marBottom w:val="0"/>
      <w:divBdr>
        <w:top w:val="none" w:sz="0" w:space="0" w:color="auto"/>
        <w:left w:val="none" w:sz="0" w:space="0" w:color="auto"/>
        <w:bottom w:val="none" w:sz="0" w:space="0" w:color="auto"/>
        <w:right w:val="none" w:sz="0" w:space="0" w:color="auto"/>
      </w:divBdr>
    </w:div>
    <w:div w:id="1424842510">
      <w:bodyDiv w:val="1"/>
      <w:marLeft w:val="0"/>
      <w:marRight w:val="0"/>
      <w:marTop w:val="0"/>
      <w:marBottom w:val="0"/>
      <w:divBdr>
        <w:top w:val="none" w:sz="0" w:space="0" w:color="auto"/>
        <w:left w:val="none" w:sz="0" w:space="0" w:color="auto"/>
        <w:bottom w:val="none" w:sz="0" w:space="0" w:color="auto"/>
        <w:right w:val="none" w:sz="0" w:space="0" w:color="auto"/>
      </w:divBdr>
    </w:div>
    <w:div w:id="1634408244">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 w:id="1796020007">
      <w:bodyDiv w:val="1"/>
      <w:marLeft w:val="0"/>
      <w:marRight w:val="0"/>
      <w:marTop w:val="0"/>
      <w:marBottom w:val="0"/>
      <w:divBdr>
        <w:top w:val="none" w:sz="0" w:space="0" w:color="auto"/>
        <w:left w:val="none" w:sz="0" w:space="0" w:color="auto"/>
        <w:bottom w:val="none" w:sz="0" w:space="0" w:color="auto"/>
        <w:right w:val="none" w:sz="0" w:space="0" w:color="auto"/>
      </w:divBdr>
    </w:div>
    <w:div w:id="1930583407">
      <w:bodyDiv w:val="1"/>
      <w:marLeft w:val="0"/>
      <w:marRight w:val="0"/>
      <w:marTop w:val="0"/>
      <w:marBottom w:val="0"/>
      <w:divBdr>
        <w:top w:val="none" w:sz="0" w:space="0" w:color="auto"/>
        <w:left w:val="none" w:sz="0" w:space="0" w:color="auto"/>
        <w:bottom w:val="none" w:sz="0" w:space="0" w:color="auto"/>
        <w:right w:val="none" w:sz="0" w:space="0" w:color="auto"/>
      </w:divBdr>
    </w:div>
    <w:div w:id="1941066893">
      <w:bodyDiv w:val="1"/>
      <w:marLeft w:val="0"/>
      <w:marRight w:val="0"/>
      <w:marTop w:val="0"/>
      <w:marBottom w:val="0"/>
      <w:divBdr>
        <w:top w:val="none" w:sz="0" w:space="0" w:color="auto"/>
        <w:left w:val="none" w:sz="0" w:space="0" w:color="auto"/>
        <w:bottom w:val="none" w:sz="0" w:space="0" w:color="auto"/>
        <w:right w:val="none" w:sz="0" w:space="0" w:color="auto"/>
      </w:divBdr>
    </w:div>
    <w:div w:id="2065060285">
      <w:bodyDiv w:val="1"/>
      <w:marLeft w:val="0"/>
      <w:marRight w:val="0"/>
      <w:marTop w:val="0"/>
      <w:marBottom w:val="0"/>
      <w:divBdr>
        <w:top w:val="none" w:sz="0" w:space="0" w:color="auto"/>
        <w:left w:val="none" w:sz="0" w:space="0" w:color="auto"/>
        <w:bottom w:val="none" w:sz="0" w:space="0" w:color="auto"/>
        <w:right w:val="none" w:sz="0" w:space="0" w:color="auto"/>
      </w:divBdr>
    </w:div>
    <w:div w:id="210973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D5E86-F11B-49AB-8280-85DCB8D94E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DD103B-87ED-434D-94A6-015ECB8D943D}">
  <ds:schemaRefs>
    <ds:schemaRef ds:uri="http://schemas.microsoft.com/sharepoint/v3/contenttype/forms"/>
  </ds:schemaRefs>
</ds:datastoreItem>
</file>

<file path=customXml/itemProps3.xml><?xml version="1.0" encoding="utf-8"?>
<ds:datastoreItem xmlns:ds="http://schemas.openxmlformats.org/officeDocument/2006/customXml" ds:itemID="{CE47AF70-98F4-4BC8-8561-1A06863E0568}"/>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Ann Arnott</cp:lastModifiedBy>
  <cp:revision>8</cp:revision>
  <dcterms:created xsi:type="dcterms:W3CDTF">2021-03-04T16:33:00Z</dcterms:created>
  <dcterms:modified xsi:type="dcterms:W3CDTF">2021-09-04T15:34:00Z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